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3D21B" w14:textId="77777777" w:rsidR="00B50D92" w:rsidRDefault="00B50D92" w:rsidP="00B50D92"/>
    <w:p w14:paraId="6BF54BA5" w14:textId="218D97BF" w:rsidR="00B50D92" w:rsidRPr="00A85789" w:rsidRDefault="00A85789" w:rsidP="00B50D92">
      <w:pPr>
        <w:rPr>
          <w:b/>
          <w:bCs/>
          <w:u w:val="single"/>
        </w:rPr>
      </w:pPr>
      <w:r w:rsidRPr="00A85789">
        <w:rPr>
          <w:b/>
          <w:bCs/>
          <w:u w:val="single"/>
        </w:rPr>
        <w:t xml:space="preserve">Basın Bülteni                                                                                                        </w:t>
      </w:r>
      <w:r w:rsidR="005D7281">
        <w:rPr>
          <w:b/>
          <w:bCs/>
          <w:u w:val="single"/>
        </w:rPr>
        <w:t xml:space="preserve">      </w:t>
      </w:r>
      <w:r w:rsidRPr="00A85789">
        <w:rPr>
          <w:b/>
          <w:bCs/>
          <w:u w:val="single"/>
        </w:rPr>
        <w:t xml:space="preserve">                            </w:t>
      </w:r>
      <w:r w:rsidR="00817EB1">
        <w:rPr>
          <w:b/>
          <w:bCs/>
          <w:u w:val="single"/>
        </w:rPr>
        <w:t>03.03.2026</w:t>
      </w:r>
    </w:p>
    <w:p w14:paraId="726D2491" w14:textId="705A234E" w:rsidR="00316BDF" w:rsidRPr="00316BDF" w:rsidRDefault="00316BDF" w:rsidP="00E83CEA">
      <w:pPr>
        <w:pStyle w:val="NormalWeb"/>
        <w:spacing w:after="0" w:afterAutospacing="0"/>
        <w:jc w:val="center"/>
        <w:rPr>
          <w:rFonts w:asciiTheme="minorHAnsi" w:hAnsiTheme="minorHAnsi" w:cstheme="minorHAnsi"/>
          <w:b/>
          <w:bCs/>
          <w:sz w:val="32"/>
        </w:rPr>
      </w:pPr>
      <w:r>
        <w:rPr>
          <w:rFonts w:asciiTheme="minorHAnsi" w:hAnsiTheme="minorHAnsi" w:cstheme="minorHAnsi"/>
          <w:b/>
          <w:bCs/>
          <w:sz w:val="32"/>
        </w:rPr>
        <w:t xml:space="preserve">DOF </w:t>
      </w:r>
      <w:proofErr w:type="spellStart"/>
      <w:r>
        <w:rPr>
          <w:rFonts w:asciiTheme="minorHAnsi" w:hAnsiTheme="minorHAnsi" w:cstheme="minorHAnsi"/>
          <w:b/>
          <w:bCs/>
          <w:sz w:val="32"/>
        </w:rPr>
        <w:t>Robotics</w:t>
      </w:r>
      <w:proofErr w:type="spellEnd"/>
      <w:r w:rsidR="00E83CEA">
        <w:rPr>
          <w:rFonts w:asciiTheme="minorHAnsi" w:hAnsiTheme="minorHAnsi" w:cstheme="minorHAnsi"/>
          <w:b/>
          <w:bCs/>
          <w:sz w:val="32"/>
        </w:rPr>
        <w:t xml:space="preserve"> 2025’te cirosunu %61</w:t>
      </w:r>
      <w:r w:rsidR="000C4200">
        <w:rPr>
          <w:rFonts w:asciiTheme="minorHAnsi" w:hAnsiTheme="minorHAnsi" w:cstheme="minorHAnsi"/>
          <w:b/>
          <w:bCs/>
          <w:sz w:val="32"/>
        </w:rPr>
        <w:t>, kârlılığını %</w:t>
      </w:r>
      <w:r w:rsidR="00E83CEA">
        <w:rPr>
          <w:rFonts w:asciiTheme="minorHAnsi" w:hAnsiTheme="minorHAnsi" w:cstheme="minorHAnsi"/>
          <w:b/>
          <w:bCs/>
          <w:sz w:val="32"/>
        </w:rPr>
        <w:t>49</w:t>
      </w:r>
      <w:r w:rsidRPr="00316BDF">
        <w:rPr>
          <w:rFonts w:asciiTheme="minorHAnsi" w:hAnsiTheme="minorHAnsi" w:cstheme="minorHAnsi"/>
          <w:b/>
          <w:bCs/>
          <w:sz w:val="32"/>
        </w:rPr>
        <w:t xml:space="preserve"> artırdı</w:t>
      </w:r>
    </w:p>
    <w:p w14:paraId="35BA62A8" w14:textId="625C08A1" w:rsidR="00316BDF" w:rsidRDefault="00A85789" w:rsidP="00316BDF">
      <w:pPr>
        <w:pStyle w:val="NormalWeb"/>
        <w:jc w:val="center"/>
        <w:rPr>
          <w:rFonts w:asciiTheme="minorHAnsi" w:hAnsiTheme="minorHAnsi" w:cstheme="minorHAnsi"/>
          <w:b/>
          <w:bCs/>
          <w:color w:val="000000" w:themeColor="text1"/>
        </w:rPr>
      </w:pPr>
      <w:r w:rsidRPr="00316BDF">
        <w:rPr>
          <w:rFonts w:asciiTheme="minorHAnsi" w:hAnsiTheme="minorHAnsi" w:cstheme="minorHAnsi"/>
          <w:b/>
          <w:bCs/>
          <w:color w:val="000000" w:themeColor="text1"/>
        </w:rPr>
        <w:t>Sanayi, eğitim, eğlence ve savunma sanayi</w:t>
      </w:r>
      <w:r w:rsidR="00731D85" w:rsidRPr="00316BDF">
        <w:rPr>
          <w:rFonts w:asciiTheme="minorHAnsi" w:hAnsiTheme="minorHAnsi" w:cstheme="minorHAnsi"/>
          <w:b/>
          <w:bCs/>
          <w:color w:val="000000" w:themeColor="text1"/>
        </w:rPr>
        <w:t xml:space="preserve"> alanında y</w:t>
      </w:r>
      <w:r w:rsidRPr="00316BDF">
        <w:rPr>
          <w:rFonts w:asciiTheme="minorHAnsi" w:hAnsiTheme="minorHAnsi" w:cstheme="minorHAnsi"/>
          <w:b/>
          <w:bCs/>
          <w:color w:val="000000" w:themeColor="text1"/>
        </w:rPr>
        <w:t xml:space="preserve">eni nesil teknolojilerle </w:t>
      </w:r>
      <w:proofErr w:type="gramStart"/>
      <w:r w:rsidRPr="00316BDF">
        <w:rPr>
          <w:rFonts w:asciiTheme="minorHAnsi" w:hAnsiTheme="minorHAnsi" w:cstheme="minorHAnsi"/>
          <w:b/>
          <w:bCs/>
          <w:color w:val="000000" w:themeColor="text1"/>
        </w:rPr>
        <w:t>entegre</w:t>
      </w:r>
      <w:proofErr w:type="gramEnd"/>
      <w:r w:rsidRPr="00316BDF">
        <w:rPr>
          <w:rFonts w:asciiTheme="minorHAnsi" w:hAnsiTheme="minorHAnsi" w:cstheme="minorHAnsi"/>
          <w:b/>
          <w:bCs/>
          <w:color w:val="000000" w:themeColor="text1"/>
        </w:rPr>
        <w:t xml:space="preserve"> geliştirdiği </w:t>
      </w:r>
      <w:proofErr w:type="spellStart"/>
      <w:r w:rsidRPr="00316BDF">
        <w:rPr>
          <w:rFonts w:asciiTheme="minorHAnsi" w:hAnsiTheme="minorHAnsi" w:cstheme="minorHAnsi"/>
          <w:b/>
          <w:bCs/>
          <w:color w:val="000000" w:themeColor="text1"/>
        </w:rPr>
        <w:t>inovatif</w:t>
      </w:r>
      <w:proofErr w:type="spellEnd"/>
      <w:r w:rsidRPr="00316BDF">
        <w:rPr>
          <w:rFonts w:asciiTheme="minorHAnsi" w:hAnsiTheme="minorHAnsi" w:cstheme="minorHAnsi"/>
          <w:b/>
          <w:bCs/>
          <w:color w:val="000000" w:themeColor="text1"/>
        </w:rPr>
        <w:t xml:space="preserve"> ürünlerle yaklaşık 19 yıllık</w:t>
      </w:r>
      <w:r w:rsidR="00B41661" w:rsidRPr="00316BDF">
        <w:rPr>
          <w:rFonts w:asciiTheme="minorHAnsi" w:hAnsiTheme="minorHAnsi" w:cstheme="minorHAnsi"/>
          <w:b/>
          <w:bCs/>
          <w:color w:val="000000" w:themeColor="text1"/>
        </w:rPr>
        <w:t xml:space="preserve"> </w:t>
      </w:r>
      <w:r w:rsidR="00714634" w:rsidRPr="00316BDF">
        <w:rPr>
          <w:rFonts w:asciiTheme="minorHAnsi" w:hAnsiTheme="minorHAnsi" w:cstheme="minorHAnsi"/>
          <w:b/>
          <w:bCs/>
          <w:color w:val="000000" w:themeColor="text1"/>
        </w:rPr>
        <w:t>deneyime sahip olan DOF Robotik</w:t>
      </w:r>
      <w:r w:rsidRPr="00316BDF">
        <w:rPr>
          <w:rFonts w:asciiTheme="minorHAnsi" w:hAnsiTheme="minorHAnsi" w:cstheme="minorHAnsi"/>
          <w:b/>
          <w:bCs/>
          <w:color w:val="000000" w:themeColor="text1"/>
        </w:rPr>
        <w:t xml:space="preserve"> Sanayi A.Ş</w:t>
      </w:r>
      <w:r w:rsidR="00714634" w:rsidRPr="00316BDF">
        <w:rPr>
          <w:rFonts w:asciiTheme="minorHAnsi" w:hAnsiTheme="minorHAnsi" w:cstheme="minorHAnsi"/>
          <w:b/>
          <w:bCs/>
          <w:color w:val="000000" w:themeColor="text1"/>
        </w:rPr>
        <w:t xml:space="preserve"> (DOF </w:t>
      </w:r>
      <w:proofErr w:type="spellStart"/>
      <w:r w:rsidR="00714634" w:rsidRPr="00316BDF">
        <w:rPr>
          <w:rFonts w:asciiTheme="minorHAnsi" w:hAnsiTheme="minorHAnsi" w:cstheme="minorHAnsi"/>
          <w:b/>
          <w:bCs/>
          <w:color w:val="000000" w:themeColor="text1"/>
        </w:rPr>
        <w:t>Robotics</w:t>
      </w:r>
      <w:proofErr w:type="spellEnd"/>
      <w:r w:rsidR="00714634" w:rsidRPr="00316BDF">
        <w:rPr>
          <w:rFonts w:asciiTheme="minorHAnsi" w:hAnsiTheme="minorHAnsi" w:cstheme="minorHAnsi"/>
          <w:b/>
          <w:bCs/>
          <w:color w:val="000000" w:themeColor="text1"/>
        </w:rPr>
        <w:t>)</w:t>
      </w:r>
      <w:r w:rsidRPr="00316BDF">
        <w:rPr>
          <w:rFonts w:asciiTheme="minorHAnsi" w:hAnsiTheme="minorHAnsi" w:cstheme="minorHAnsi"/>
          <w:b/>
          <w:bCs/>
          <w:color w:val="000000" w:themeColor="text1"/>
        </w:rPr>
        <w:t xml:space="preserve">, </w:t>
      </w:r>
      <w:r w:rsidR="00E83CEA">
        <w:rPr>
          <w:rFonts w:asciiTheme="minorHAnsi" w:hAnsiTheme="minorHAnsi" w:cstheme="minorHAnsi"/>
          <w:b/>
          <w:bCs/>
          <w:color w:val="000000" w:themeColor="text1"/>
        </w:rPr>
        <w:t xml:space="preserve">2025 yılına </w:t>
      </w:r>
      <w:r w:rsidR="00B93C7B" w:rsidRPr="00316BDF">
        <w:rPr>
          <w:rFonts w:asciiTheme="minorHAnsi" w:hAnsiTheme="minorHAnsi" w:cstheme="minorHAnsi"/>
          <w:b/>
          <w:bCs/>
          <w:color w:val="000000" w:themeColor="text1"/>
        </w:rPr>
        <w:t>ilişkin finansal sonuçlarını açıkladı</w:t>
      </w:r>
      <w:r w:rsidR="00316BDF" w:rsidRPr="00316BDF">
        <w:rPr>
          <w:rFonts w:asciiTheme="minorHAnsi" w:hAnsiTheme="minorHAnsi" w:cstheme="minorHAnsi"/>
          <w:b/>
          <w:bCs/>
          <w:color w:val="000000" w:themeColor="text1"/>
        </w:rPr>
        <w:t xml:space="preserve">. </w:t>
      </w:r>
      <w:r w:rsidR="00316BDF" w:rsidRPr="00316BDF">
        <w:rPr>
          <w:rFonts w:asciiTheme="minorHAnsi" w:hAnsiTheme="minorHAnsi" w:cstheme="minorHAnsi"/>
          <w:color w:val="000000" w:themeColor="text1"/>
        </w:rPr>
        <w:t xml:space="preserve"> </w:t>
      </w:r>
      <w:r w:rsidR="00E83CEA">
        <w:rPr>
          <w:rFonts w:asciiTheme="minorHAnsi" w:hAnsiTheme="minorHAnsi" w:cstheme="minorHAnsi"/>
          <w:b/>
          <w:bCs/>
          <w:color w:val="000000" w:themeColor="text1"/>
        </w:rPr>
        <w:t xml:space="preserve">DOF </w:t>
      </w:r>
      <w:proofErr w:type="spellStart"/>
      <w:r w:rsidR="00E83CEA">
        <w:rPr>
          <w:rFonts w:asciiTheme="minorHAnsi" w:hAnsiTheme="minorHAnsi" w:cstheme="minorHAnsi"/>
          <w:b/>
          <w:bCs/>
          <w:color w:val="000000" w:themeColor="text1"/>
        </w:rPr>
        <w:t>Robotics</w:t>
      </w:r>
      <w:proofErr w:type="spellEnd"/>
      <w:r w:rsidR="00E83CEA">
        <w:rPr>
          <w:rFonts w:asciiTheme="minorHAnsi" w:hAnsiTheme="minorHAnsi" w:cstheme="minorHAnsi"/>
          <w:b/>
          <w:bCs/>
          <w:color w:val="000000" w:themeColor="text1"/>
        </w:rPr>
        <w:t xml:space="preserve">, 2025 yılında hasılatını </w:t>
      </w:r>
      <w:r w:rsidR="00316BDF" w:rsidRPr="00316BDF">
        <w:rPr>
          <w:rFonts w:asciiTheme="minorHAnsi" w:hAnsiTheme="minorHAnsi" w:cstheme="minorHAnsi"/>
          <w:b/>
          <w:bCs/>
          <w:color w:val="000000" w:themeColor="text1"/>
        </w:rPr>
        <w:t>%</w:t>
      </w:r>
      <w:r w:rsidR="00E83CEA">
        <w:rPr>
          <w:rFonts w:asciiTheme="minorHAnsi" w:hAnsiTheme="minorHAnsi" w:cstheme="minorHAnsi"/>
          <w:b/>
          <w:bCs/>
          <w:color w:val="000000" w:themeColor="text1"/>
        </w:rPr>
        <w:t>61, net dönem kârını ise %49 oranında artırarak yılı güçlü bir performansla kapattı.</w:t>
      </w:r>
    </w:p>
    <w:p w14:paraId="199C3CA3" w14:textId="554CF5AE" w:rsidR="00EB13F9" w:rsidRPr="00EB13F9" w:rsidRDefault="00CC088F" w:rsidP="00EB13F9">
      <w:pPr>
        <w:pStyle w:val="NormalWeb"/>
        <w:spacing w:line="276" w:lineRule="auto"/>
        <w:jc w:val="both"/>
        <w:rPr>
          <w:rFonts w:asciiTheme="minorHAnsi" w:hAnsiTheme="minorHAnsi" w:cstheme="minorHAnsi"/>
          <w:sz w:val="22"/>
          <w:szCs w:val="22"/>
        </w:rPr>
      </w:pPr>
      <w:r w:rsidRPr="00EB13F9">
        <w:rPr>
          <w:rFonts w:asciiTheme="minorHAnsi" w:hAnsiTheme="minorHAnsi" w:cstheme="minorHAnsi"/>
          <w:sz w:val="22"/>
          <w:szCs w:val="22"/>
        </w:rPr>
        <w:t xml:space="preserve">Robotik sistemler, sürükleyici eğitim ve eğlence teknolojileri, hareketli </w:t>
      </w:r>
      <w:proofErr w:type="gramStart"/>
      <w:r w:rsidRPr="00EB13F9">
        <w:rPr>
          <w:rFonts w:asciiTheme="minorHAnsi" w:hAnsiTheme="minorHAnsi" w:cstheme="minorHAnsi"/>
          <w:sz w:val="22"/>
          <w:szCs w:val="22"/>
        </w:rPr>
        <w:t>simülatörler</w:t>
      </w:r>
      <w:proofErr w:type="gramEnd"/>
      <w:r w:rsidRPr="00EB13F9">
        <w:rPr>
          <w:rFonts w:asciiTheme="minorHAnsi" w:hAnsiTheme="minorHAnsi" w:cstheme="minorHAnsi"/>
          <w:sz w:val="22"/>
          <w:szCs w:val="22"/>
        </w:rPr>
        <w:t>, oyun ve içerik geliştirme ile görüntü yorumla</w:t>
      </w:r>
      <w:r w:rsidR="00EB13F9" w:rsidRPr="00EB13F9">
        <w:rPr>
          <w:rFonts w:asciiTheme="minorHAnsi" w:hAnsiTheme="minorHAnsi" w:cstheme="minorHAnsi"/>
          <w:sz w:val="22"/>
          <w:szCs w:val="22"/>
        </w:rPr>
        <w:t>ma yazılımı alanlarında dünyanın öncü şirketlerinden</w:t>
      </w:r>
      <w:r w:rsidRPr="00EB13F9">
        <w:rPr>
          <w:rFonts w:asciiTheme="minorHAnsi" w:hAnsiTheme="minorHAnsi" w:cstheme="minorHAnsi"/>
          <w:sz w:val="22"/>
          <w:szCs w:val="22"/>
        </w:rPr>
        <w:t xml:space="preserve"> DOF </w:t>
      </w:r>
      <w:proofErr w:type="spellStart"/>
      <w:r w:rsidRPr="00EB13F9">
        <w:rPr>
          <w:rFonts w:asciiTheme="minorHAnsi" w:hAnsiTheme="minorHAnsi" w:cstheme="minorHAnsi"/>
          <w:sz w:val="22"/>
          <w:szCs w:val="22"/>
        </w:rPr>
        <w:t>Robotics</w:t>
      </w:r>
      <w:proofErr w:type="spellEnd"/>
      <w:r w:rsidR="00EB13F9" w:rsidRPr="00EB13F9">
        <w:rPr>
          <w:rFonts w:asciiTheme="minorHAnsi" w:hAnsiTheme="minorHAnsi" w:cstheme="minorHAnsi"/>
          <w:sz w:val="22"/>
          <w:szCs w:val="22"/>
        </w:rPr>
        <w:t>, 2025 yılında güçlü finansal büyümesini sürdürdü. Şirket, cirosunu %61 artışla 1 milyar TL’nin üzerine çıkarırken, brüt kârını %62 artışla yaklaşık 674 milyon TL’ye, net dönem kârını ise %49 artışla yaklaşık 245 milyon TL seviyesine yükseltti.</w:t>
      </w:r>
      <w:r w:rsidR="00EB13F9">
        <w:rPr>
          <w:rFonts w:asciiTheme="minorHAnsi" w:hAnsiTheme="minorHAnsi" w:cstheme="minorHAnsi"/>
          <w:sz w:val="22"/>
          <w:szCs w:val="22"/>
        </w:rPr>
        <w:t xml:space="preserve"> </w:t>
      </w:r>
      <w:proofErr w:type="spellStart"/>
      <w:r w:rsidR="00EB13F9" w:rsidRPr="00EB13F9">
        <w:rPr>
          <w:rFonts w:asciiTheme="minorHAnsi" w:hAnsiTheme="minorHAnsi" w:cstheme="minorHAnsi"/>
          <w:sz w:val="22"/>
          <w:szCs w:val="22"/>
        </w:rPr>
        <w:t>Operasyonel</w:t>
      </w:r>
      <w:proofErr w:type="spellEnd"/>
      <w:r w:rsidR="00EB13F9" w:rsidRPr="00EB13F9">
        <w:rPr>
          <w:rFonts w:asciiTheme="minorHAnsi" w:hAnsiTheme="minorHAnsi" w:cstheme="minorHAnsi"/>
          <w:sz w:val="22"/>
          <w:szCs w:val="22"/>
        </w:rPr>
        <w:t xml:space="preserve"> kârlılık tarafında daha güçlü bir performans sergileyen şirketin </w:t>
      </w:r>
      <w:proofErr w:type="spellStart"/>
      <w:r w:rsidR="00EB13F9" w:rsidRPr="00EB13F9">
        <w:rPr>
          <w:rFonts w:asciiTheme="minorHAnsi" w:hAnsiTheme="minorHAnsi" w:cstheme="minorHAnsi"/>
          <w:sz w:val="22"/>
          <w:szCs w:val="22"/>
        </w:rPr>
        <w:t>FAVÖK’ü</w:t>
      </w:r>
      <w:proofErr w:type="spellEnd"/>
      <w:r w:rsidR="00EB13F9" w:rsidRPr="00EB13F9">
        <w:rPr>
          <w:rFonts w:asciiTheme="minorHAnsi" w:hAnsiTheme="minorHAnsi" w:cstheme="minorHAnsi"/>
          <w:sz w:val="22"/>
          <w:szCs w:val="22"/>
        </w:rPr>
        <w:t xml:space="preserve"> %145 artışla 390 milyon 681 bin TL’ye ulaştı. Aynı dönemde </w:t>
      </w:r>
      <w:proofErr w:type="spellStart"/>
      <w:r w:rsidR="00EB13F9" w:rsidRPr="00EB13F9">
        <w:rPr>
          <w:rFonts w:asciiTheme="minorHAnsi" w:hAnsiTheme="minorHAnsi" w:cstheme="minorHAnsi"/>
          <w:sz w:val="22"/>
          <w:szCs w:val="22"/>
        </w:rPr>
        <w:t>özkaynakların</w:t>
      </w:r>
      <w:proofErr w:type="spellEnd"/>
      <w:r w:rsidR="00EB13F9" w:rsidRPr="00EB13F9">
        <w:rPr>
          <w:rFonts w:asciiTheme="minorHAnsi" w:hAnsiTheme="minorHAnsi" w:cstheme="minorHAnsi"/>
          <w:sz w:val="22"/>
          <w:szCs w:val="22"/>
        </w:rPr>
        <w:t xml:space="preserve"> %513 artışla 2 milyar TL’nin üzerine çıkması, bilanço yapısındaki güçlenmeyi ortaya koydu.</w:t>
      </w:r>
    </w:p>
    <w:p w14:paraId="400DBF29" w14:textId="722CA57A" w:rsidR="00EB13F9" w:rsidRPr="00EB13F9" w:rsidRDefault="00EB13F9" w:rsidP="00EB13F9">
      <w:pPr>
        <w:spacing w:before="100" w:beforeAutospacing="1" w:after="0" w:line="276" w:lineRule="auto"/>
        <w:jc w:val="both"/>
        <w:rPr>
          <w:rFonts w:eastAsia="Times New Roman" w:cstheme="minorHAnsi"/>
          <w:b/>
          <w:kern w:val="0"/>
          <w:lang w:eastAsia="tr-TR"/>
          <w14:ligatures w14:val="none"/>
        </w:rPr>
      </w:pPr>
      <w:r w:rsidRPr="00EB13F9">
        <w:rPr>
          <w:rFonts w:eastAsia="Times New Roman" w:cstheme="minorHAnsi"/>
          <w:b/>
          <w:kern w:val="0"/>
          <w:lang w:eastAsia="tr-TR"/>
          <w14:ligatures w14:val="none"/>
        </w:rPr>
        <w:t xml:space="preserve">Zorunlu halka arz giderlerine rağmen </w:t>
      </w:r>
      <w:r>
        <w:rPr>
          <w:rFonts w:eastAsia="Times New Roman" w:cstheme="minorHAnsi"/>
          <w:b/>
          <w:kern w:val="0"/>
          <w:lang w:eastAsia="tr-TR"/>
          <w14:ligatures w14:val="none"/>
        </w:rPr>
        <w:t>karlılık korundu</w:t>
      </w:r>
    </w:p>
    <w:p w14:paraId="19CEECB1" w14:textId="77777777" w:rsidR="00EB13F9" w:rsidRPr="00EB13F9" w:rsidRDefault="00EB13F9" w:rsidP="00EB13F9">
      <w:pPr>
        <w:spacing w:after="100" w:afterAutospacing="1" w:line="276" w:lineRule="auto"/>
        <w:jc w:val="both"/>
        <w:rPr>
          <w:rFonts w:eastAsia="Times New Roman" w:cstheme="minorHAnsi"/>
          <w:kern w:val="0"/>
          <w:lang w:eastAsia="tr-TR"/>
          <w14:ligatures w14:val="none"/>
        </w:rPr>
      </w:pPr>
      <w:r w:rsidRPr="00EB13F9">
        <w:rPr>
          <w:rFonts w:eastAsia="Times New Roman" w:cstheme="minorHAnsi"/>
          <w:kern w:val="0"/>
          <w:lang w:eastAsia="tr-TR"/>
          <w14:ligatures w14:val="none"/>
        </w:rPr>
        <w:t xml:space="preserve">Finansal sonuçları değerlendiren </w:t>
      </w:r>
      <w:r w:rsidRPr="00EB13F9">
        <w:rPr>
          <w:rFonts w:eastAsia="Times New Roman" w:cstheme="minorHAnsi"/>
          <w:b/>
          <w:kern w:val="0"/>
          <w:lang w:eastAsia="tr-TR"/>
          <w14:ligatures w14:val="none"/>
        </w:rPr>
        <w:t xml:space="preserve">DOF </w:t>
      </w:r>
      <w:proofErr w:type="spellStart"/>
      <w:r w:rsidRPr="00EB13F9">
        <w:rPr>
          <w:rFonts w:eastAsia="Times New Roman" w:cstheme="minorHAnsi"/>
          <w:b/>
          <w:kern w:val="0"/>
          <w:lang w:eastAsia="tr-TR"/>
          <w14:ligatures w14:val="none"/>
        </w:rPr>
        <w:t>Robotics</w:t>
      </w:r>
      <w:proofErr w:type="spellEnd"/>
      <w:r w:rsidRPr="00EB13F9">
        <w:rPr>
          <w:rFonts w:eastAsia="Times New Roman" w:cstheme="minorHAnsi"/>
          <w:b/>
          <w:kern w:val="0"/>
          <w:lang w:eastAsia="tr-TR"/>
          <w14:ligatures w14:val="none"/>
        </w:rPr>
        <w:t xml:space="preserve"> Yönetim Kurulu Başkanı Mustafa Mertcan,</w:t>
      </w:r>
      <w:r w:rsidRPr="00EB13F9">
        <w:rPr>
          <w:rFonts w:eastAsia="Times New Roman" w:cstheme="minorHAnsi"/>
          <w:kern w:val="0"/>
          <w:lang w:eastAsia="tr-TR"/>
          <w14:ligatures w14:val="none"/>
        </w:rPr>
        <w:t xml:space="preserve"> 2025 yılında istikrarlı büyümenin sürdüğünü belirterek, dönem kârlılığının halka arz sürecinde katlanılan tek seferlik giderler nedeniyle potansiyelin bir miktar altında gerçekleştiğini ifade etti. Söz konusu giderlerin </w:t>
      </w:r>
      <w:proofErr w:type="spellStart"/>
      <w:r w:rsidRPr="00EB13F9">
        <w:rPr>
          <w:rFonts w:eastAsia="Times New Roman" w:cstheme="minorHAnsi"/>
          <w:kern w:val="0"/>
          <w:lang w:eastAsia="tr-TR"/>
          <w14:ligatures w14:val="none"/>
        </w:rPr>
        <w:t>operasyonel</w:t>
      </w:r>
      <w:proofErr w:type="spellEnd"/>
      <w:r w:rsidRPr="00EB13F9">
        <w:rPr>
          <w:rFonts w:eastAsia="Times New Roman" w:cstheme="minorHAnsi"/>
          <w:kern w:val="0"/>
          <w:lang w:eastAsia="tr-TR"/>
          <w14:ligatures w14:val="none"/>
        </w:rPr>
        <w:t xml:space="preserve"> performans üzerinde kalıcı bir etkisi bulunmadığını vurgulayan Mertcan, halka arzla birlikte güçlenen </w:t>
      </w:r>
      <w:proofErr w:type="spellStart"/>
      <w:r w:rsidRPr="00EB13F9">
        <w:rPr>
          <w:rFonts w:eastAsia="Times New Roman" w:cstheme="minorHAnsi"/>
          <w:kern w:val="0"/>
          <w:lang w:eastAsia="tr-TR"/>
          <w14:ligatures w14:val="none"/>
        </w:rPr>
        <w:t>özkaynak</w:t>
      </w:r>
      <w:proofErr w:type="spellEnd"/>
      <w:r w:rsidRPr="00EB13F9">
        <w:rPr>
          <w:rFonts w:eastAsia="Times New Roman" w:cstheme="minorHAnsi"/>
          <w:kern w:val="0"/>
          <w:lang w:eastAsia="tr-TR"/>
          <w14:ligatures w14:val="none"/>
        </w:rPr>
        <w:t xml:space="preserve"> yapısı ve artan </w:t>
      </w:r>
      <w:proofErr w:type="spellStart"/>
      <w:r w:rsidRPr="00EB13F9">
        <w:rPr>
          <w:rFonts w:eastAsia="Times New Roman" w:cstheme="minorHAnsi"/>
          <w:kern w:val="0"/>
          <w:lang w:eastAsia="tr-TR"/>
          <w14:ligatures w14:val="none"/>
        </w:rPr>
        <w:t>operasyonel</w:t>
      </w:r>
      <w:proofErr w:type="spellEnd"/>
      <w:r w:rsidRPr="00EB13F9">
        <w:rPr>
          <w:rFonts w:eastAsia="Times New Roman" w:cstheme="minorHAnsi"/>
          <w:kern w:val="0"/>
          <w:lang w:eastAsia="tr-TR"/>
          <w14:ligatures w14:val="none"/>
        </w:rPr>
        <w:t xml:space="preserve"> verimlilik sayesinde önümüzdeki dönemde finansal sonuçların şirketin gerçek performansını daha net yansıtacağını kaydetti.</w:t>
      </w:r>
    </w:p>
    <w:p w14:paraId="182C9E60" w14:textId="60B4B1C6" w:rsidR="0082301A" w:rsidRDefault="009B679F" w:rsidP="00EB13F9">
      <w:pPr>
        <w:spacing w:before="100" w:beforeAutospacing="1" w:after="100" w:afterAutospacing="1" w:line="276" w:lineRule="auto"/>
        <w:jc w:val="both"/>
        <w:rPr>
          <w:rFonts w:eastAsia="Times New Roman" w:cstheme="minorHAnsi"/>
          <w:kern w:val="0"/>
          <w:lang w:eastAsia="tr-TR"/>
          <w14:ligatures w14:val="none"/>
        </w:rPr>
      </w:pPr>
      <w:r w:rsidRPr="009B679F">
        <w:rPr>
          <w:rFonts w:eastAsia="Times New Roman" w:cstheme="minorHAnsi"/>
          <w:kern w:val="0"/>
          <w:lang w:eastAsia="tr-TR"/>
          <w14:ligatures w14:val="none"/>
        </w:rPr>
        <w:t>2025 yılınd</w:t>
      </w:r>
      <w:r w:rsidR="00EB13F9" w:rsidRPr="00EB13F9">
        <w:rPr>
          <w:rFonts w:eastAsia="Times New Roman" w:cstheme="minorHAnsi"/>
          <w:kern w:val="0"/>
          <w:lang w:eastAsia="tr-TR"/>
          <w14:ligatures w14:val="none"/>
        </w:rPr>
        <w:t>a küresel ölçekte faaliyetlerini genişletmeyi sürdürdüklerini vurgulayan Mertcan, “</w:t>
      </w:r>
      <w:r w:rsidRPr="009B679F">
        <w:rPr>
          <w:rFonts w:eastAsia="Times New Roman" w:cstheme="minorHAnsi"/>
          <w:kern w:val="0"/>
          <w:lang w:eastAsia="tr-TR"/>
          <w14:ligatures w14:val="none"/>
        </w:rPr>
        <w:t xml:space="preserve">Uluslararası tema parkları ve dünya çapında bilinen markalarla yürüttüğümüz projelerin yanı sıra, Türkiye’de turizm odaklı yeni </w:t>
      </w:r>
      <w:proofErr w:type="spellStart"/>
      <w:r w:rsidRPr="009B679F">
        <w:rPr>
          <w:rFonts w:eastAsia="Times New Roman" w:cstheme="minorHAnsi"/>
          <w:kern w:val="0"/>
          <w:lang w:eastAsia="tr-TR"/>
          <w14:ligatures w14:val="none"/>
        </w:rPr>
        <w:t>Flying</w:t>
      </w:r>
      <w:proofErr w:type="spellEnd"/>
      <w:r w:rsidRPr="009B679F">
        <w:rPr>
          <w:rFonts w:eastAsia="Times New Roman" w:cstheme="minorHAnsi"/>
          <w:kern w:val="0"/>
          <w:lang w:eastAsia="tr-TR"/>
          <w14:ligatures w14:val="none"/>
        </w:rPr>
        <w:t xml:space="preserve"> Theater yatırımlarımız için de önemli adımlar attık. Aynı dönemde birçok </w:t>
      </w:r>
      <w:proofErr w:type="gramStart"/>
      <w:r w:rsidRPr="009B679F">
        <w:rPr>
          <w:rFonts w:eastAsia="Times New Roman" w:cstheme="minorHAnsi"/>
          <w:kern w:val="0"/>
          <w:lang w:eastAsia="tr-TR"/>
          <w14:ligatures w14:val="none"/>
        </w:rPr>
        <w:t>prestijli</w:t>
      </w:r>
      <w:proofErr w:type="gramEnd"/>
      <w:r w:rsidRPr="009B679F">
        <w:rPr>
          <w:rFonts w:eastAsia="Times New Roman" w:cstheme="minorHAnsi"/>
          <w:kern w:val="0"/>
          <w:lang w:eastAsia="tr-TR"/>
          <w14:ligatures w14:val="none"/>
        </w:rPr>
        <w:t xml:space="preserve"> ödüle layık görülürken, yenilikçi projelerimizi ve ileri teknoloji ürünlerimizi ulusal ve uluslararası platformlarda tanıtmaya devam ettik.</w:t>
      </w:r>
      <w:r w:rsidR="00EB13F9" w:rsidRPr="00EB13F9">
        <w:rPr>
          <w:rFonts w:eastAsia="Times New Roman" w:cstheme="minorHAnsi"/>
          <w:kern w:val="0"/>
          <w:lang w:eastAsia="tr-TR"/>
          <w14:ligatures w14:val="none"/>
        </w:rPr>
        <w:t xml:space="preserve"> </w:t>
      </w:r>
      <w:r w:rsidRPr="009B679F">
        <w:rPr>
          <w:rFonts w:eastAsia="Times New Roman" w:cstheme="minorHAnsi"/>
          <w:kern w:val="0"/>
          <w:lang w:eastAsia="tr-TR"/>
          <w14:ligatures w14:val="none"/>
        </w:rPr>
        <w:t xml:space="preserve">Önümüzdeki dönemde de güçlü mühendislik kadromuz, Ar-Ge odaklı büyüme stratejimiz ve küresel </w:t>
      </w:r>
      <w:proofErr w:type="gramStart"/>
      <w:r w:rsidRPr="009B679F">
        <w:rPr>
          <w:rFonts w:eastAsia="Times New Roman" w:cstheme="minorHAnsi"/>
          <w:kern w:val="0"/>
          <w:lang w:eastAsia="tr-TR"/>
          <w14:ligatures w14:val="none"/>
        </w:rPr>
        <w:t>vizyonumuzla</w:t>
      </w:r>
      <w:proofErr w:type="gramEnd"/>
      <w:r w:rsidRPr="009B679F">
        <w:rPr>
          <w:rFonts w:eastAsia="Times New Roman" w:cstheme="minorHAnsi"/>
          <w:kern w:val="0"/>
          <w:lang w:eastAsia="tr-TR"/>
          <w14:ligatures w14:val="none"/>
        </w:rPr>
        <w:t xml:space="preserve"> Türkiye’yi teknoloji ve </w:t>
      </w:r>
      <w:proofErr w:type="spellStart"/>
      <w:r w:rsidRPr="009B679F">
        <w:rPr>
          <w:rFonts w:eastAsia="Times New Roman" w:cstheme="minorHAnsi"/>
          <w:kern w:val="0"/>
          <w:lang w:eastAsia="tr-TR"/>
          <w14:ligatures w14:val="none"/>
        </w:rPr>
        <w:t>inovasyon</w:t>
      </w:r>
      <w:proofErr w:type="spellEnd"/>
      <w:r w:rsidRPr="009B679F">
        <w:rPr>
          <w:rFonts w:eastAsia="Times New Roman" w:cstheme="minorHAnsi"/>
          <w:kern w:val="0"/>
          <w:lang w:eastAsia="tr-TR"/>
          <w14:ligatures w14:val="none"/>
        </w:rPr>
        <w:t xml:space="preserve"> turizminin öncüsü haline getirmeyi, Türk mühendisliğinin marka değerini dünya sahnesinde daha </w:t>
      </w:r>
      <w:r w:rsidRPr="00EB13F9">
        <w:rPr>
          <w:rFonts w:eastAsia="Times New Roman" w:cstheme="minorHAnsi"/>
          <w:kern w:val="0"/>
          <w:lang w:eastAsia="tr-TR"/>
          <w14:ligatures w14:val="none"/>
        </w:rPr>
        <w:t>da yukarı taşımayı sürdüreceğiz” dedi.</w:t>
      </w:r>
    </w:p>
    <w:p w14:paraId="7510DF78" w14:textId="0CFFB0EB" w:rsidR="00817EB1" w:rsidRPr="00817EB1" w:rsidRDefault="00817EB1" w:rsidP="00817EB1">
      <w:pPr>
        <w:spacing w:before="100" w:beforeAutospacing="1" w:after="0" w:line="276" w:lineRule="auto"/>
        <w:jc w:val="both"/>
        <w:rPr>
          <w:rFonts w:eastAsia="Times New Roman" w:cstheme="minorHAnsi"/>
          <w:b/>
          <w:i/>
          <w:kern w:val="0"/>
          <w:sz w:val="20"/>
          <w:szCs w:val="20"/>
          <w:u w:val="single"/>
          <w:lang w:eastAsia="tr-TR"/>
          <w14:ligatures w14:val="none"/>
        </w:rPr>
      </w:pPr>
      <w:proofErr w:type="spellStart"/>
      <w:r w:rsidRPr="00817EB1">
        <w:rPr>
          <w:rFonts w:eastAsia="Times New Roman" w:cstheme="minorHAnsi"/>
          <w:b/>
          <w:i/>
          <w:kern w:val="0"/>
          <w:sz w:val="20"/>
          <w:szCs w:val="20"/>
          <w:u w:val="single"/>
          <w:lang w:eastAsia="tr-TR"/>
          <w14:ligatures w14:val="none"/>
        </w:rPr>
        <w:t>Dof</w:t>
      </w:r>
      <w:proofErr w:type="spellEnd"/>
      <w:r w:rsidRPr="00817EB1">
        <w:rPr>
          <w:rFonts w:eastAsia="Times New Roman" w:cstheme="minorHAnsi"/>
          <w:b/>
          <w:i/>
          <w:kern w:val="0"/>
          <w:sz w:val="20"/>
          <w:szCs w:val="20"/>
          <w:u w:val="single"/>
          <w:lang w:eastAsia="tr-TR"/>
          <w14:ligatures w14:val="none"/>
        </w:rPr>
        <w:t xml:space="preserve"> </w:t>
      </w:r>
      <w:proofErr w:type="spellStart"/>
      <w:r w:rsidRPr="00817EB1">
        <w:rPr>
          <w:rFonts w:eastAsia="Times New Roman" w:cstheme="minorHAnsi"/>
          <w:b/>
          <w:i/>
          <w:kern w:val="0"/>
          <w:sz w:val="20"/>
          <w:szCs w:val="20"/>
          <w:u w:val="single"/>
          <w:lang w:eastAsia="tr-TR"/>
          <w14:ligatures w14:val="none"/>
        </w:rPr>
        <w:t>Robotics</w:t>
      </w:r>
      <w:proofErr w:type="spellEnd"/>
      <w:r w:rsidRPr="00817EB1">
        <w:rPr>
          <w:rFonts w:eastAsia="Times New Roman" w:cstheme="minorHAnsi"/>
          <w:b/>
          <w:i/>
          <w:kern w:val="0"/>
          <w:sz w:val="20"/>
          <w:szCs w:val="20"/>
          <w:u w:val="single"/>
          <w:lang w:eastAsia="tr-TR"/>
          <w14:ligatures w14:val="none"/>
        </w:rPr>
        <w:t xml:space="preserve"> hakkında</w:t>
      </w:r>
    </w:p>
    <w:p w14:paraId="2EAB30C0" w14:textId="644A4374" w:rsidR="00817EB1" w:rsidRPr="00817EB1" w:rsidRDefault="00817EB1" w:rsidP="00817EB1">
      <w:pPr>
        <w:spacing w:line="240" w:lineRule="auto"/>
        <w:jc w:val="both"/>
        <w:rPr>
          <w:rFonts w:cstheme="minorHAnsi"/>
          <w:i/>
          <w:iCs/>
          <w:sz w:val="20"/>
          <w:szCs w:val="20"/>
        </w:rPr>
      </w:pPr>
      <w:proofErr w:type="spellStart"/>
      <w:r w:rsidRPr="00817EB1">
        <w:rPr>
          <w:rFonts w:cstheme="minorHAnsi"/>
          <w:i/>
          <w:iCs/>
          <w:sz w:val="20"/>
          <w:szCs w:val="20"/>
        </w:rPr>
        <w:t>Dof</w:t>
      </w:r>
      <w:proofErr w:type="spellEnd"/>
      <w:r w:rsidRPr="00817EB1">
        <w:rPr>
          <w:rFonts w:cstheme="minorHAnsi"/>
          <w:i/>
          <w:iCs/>
          <w:sz w:val="20"/>
          <w:szCs w:val="20"/>
        </w:rPr>
        <w:t xml:space="preserve"> </w:t>
      </w:r>
      <w:proofErr w:type="spellStart"/>
      <w:r w:rsidRPr="00817EB1">
        <w:rPr>
          <w:rFonts w:cstheme="minorHAnsi"/>
          <w:i/>
          <w:iCs/>
          <w:sz w:val="20"/>
          <w:szCs w:val="20"/>
        </w:rPr>
        <w:t>Robotics</w:t>
      </w:r>
      <w:proofErr w:type="spellEnd"/>
      <w:r w:rsidRPr="00817EB1">
        <w:rPr>
          <w:rFonts w:cstheme="minorHAnsi"/>
          <w:i/>
          <w:iCs/>
          <w:sz w:val="20"/>
          <w:szCs w:val="20"/>
        </w:rPr>
        <w:t>,</w:t>
      </w:r>
      <w:r w:rsidRPr="00817EB1">
        <w:rPr>
          <w:rFonts w:cstheme="minorHAnsi"/>
          <w:i/>
          <w:iCs/>
          <w:sz w:val="20"/>
          <w:szCs w:val="20"/>
        </w:rPr>
        <w:t xml:space="preserve"> 2014 yılında kurulmuş olup ileri teknoloji, yapay zekâ, sanal ve artırılmış gerçeklik, hareket </w:t>
      </w:r>
      <w:proofErr w:type="gramStart"/>
      <w:r w:rsidRPr="00817EB1">
        <w:rPr>
          <w:rFonts w:cstheme="minorHAnsi"/>
          <w:i/>
          <w:iCs/>
          <w:sz w:val="20"/>
          <w:szCs w:val="20"/>
        </w:rPr>
        <w:t>simülatörleri</w:t>
      </w:r>
      <w:proofErr w:type="gramEnd"/>
      <w:r w:rsidRPr="00817EB1">
        <w:rPr>
          <w:rFonts w:cstheme="minorHAnsi"/>
          <w:i/>
          <w:iCs/>
          <w:sz w:val="20"/>
          <w:szCs w:val="20"/>
        </w:rPr>
        <w:t xml:space="preserve"> ve etkileşimli eğitim temelli eğlence oyunları gibi yüksek katma değerli robot ve yazılımlar ile temalı parklar ve endüstriyel sektörlere yönelik otonom teknolojiye sahip ürünler geliştiriyor. Ürün yelpazesinin yaklaşık yüzde 90 oranına karşılık gelen kısmını “DOF </w:t>
      </w:r>
      <w:proofErr w:type="spellStart"/>
      <w:r w:rsidRPr="00817EB1">
        <w:rPr>
          <w:rFonts w:cstheme="minorHAnsi"/>
          <w:i/>
          <w:iCs/>
          <w:sz w:val="20"/>
          <w:szCs w:val="20"/>
        </w:rPr>
        <w:t>Robotics</w:t>
      </w:r>
      <w:proofErr w:type="spellEnd"/>
      <w:r w:rsidRPr="00817EB1">
        <w:rPr>
          <w:rFonts w:cstheme="minorHAnsi"/>
          <w:i/>
          <w:iCs/>
          <w:sz w:val="20"/>
          <w:szCs w:val="20"/>
        </w:rPr>
        <w:t xml:space="preserve">” markasıyla dünyada 60’dan fazla ülkeye ihraç ediyor. </w:t>
      </w:r>
      <w:proofErr w:type="gramStart"/>
      <w:r w:rsidRPr="00817EB1">
        <w:rPr>
          <w:rFonts w:cstheme="minorHAnsi"/>
          <w:i/>
          <w:iCs/>
          <w:sz w:val="20"/>
          <w:szCs w:val="20"/>
        </w:rPr>
        <w:t xml:space="preserve">Türkiye’nin En Hızlı Büyüyen 100 şirketi arasında yer alan ve Avrupa, Orta Doğu ve Afrika’daki en hızlı büyüyen teknoloji şirketlerinin belirlendiği </w:t>
      </w:r>
      <w:proofErr w:type="spellStart"/>
      <w:r w:rsidRPr="00817EB1">
        <w:rPr>
          <w:rFonts w:cstheme="minorHAnsi"/>
          <w:i/>
          <w:iCs/>
          <w:sz w:val="20"/>
          <w:szCs w:val="20"/>
        </w:rPr>
        <w:t>Deloitte</w:t>
      </w:r>
      <w:proofErr w:type="spellEnd"/>
      <w:r w:rsidRPr="00817EB1">
        <w:rPr>
          <w:rFonts w:cstheme="minorHAnsi"/>
          <w:i/>
          <w:iCs/>
          <w:sz w:val="20"/>
          <w:szCs w:val="20"/>
        </w:rPr>
        <w:t xml:space="preserve"> Teknoloji EMEA </w:t>
      </w:r>
      <w:proofErr w:type="spellStart"/>
      <w:r w:rsidRPr="00817EB1">
        <w:rPr>
          <w:rFonts w:cstheme="minorHAnsi"/>
          <w:i/>
          <w:iCs/>
          <w:sz w:val="20"/>
          <w:szCs w:val="20"/>
        </w:rPr>
        <w:t>Fast</w:t>
      </w:r>
      <w:proofErr w:type="spellEnd"/>
      <w:r w:rsidRPr="00817EB1">
        <w:rPr>
          <w:rFonts w:cstheme="minorHAnsi"/>
          <w:i/>
          <w:iCs/>
          <w:sz w:val="20"/>
          <w:szCs w:val="20"/>
        </w:rPr>
        <w:t xml:space="preserve"> 500 2024 listesine giren DOF </w:t>
      </w:r>
      <w:proofErr w:type="spellStart"/>
      <w:r w:rsidRPr="00817EB1">
        <w:rPr>
          <w:rFonts w:cstheme="minorHAnsi"/>
          <w:i/>
          <w:iCs/>
          <w:sz w:val="20"/>
          <w:szCs w:val="20"/>
        </w:rPr>
        <w:t>Robotics</w:t>
      </w:r>
      <w:proofErr w:type="spellEnd"/>
      <w:r w:rsidRPr="00817EB1">
        <w:rPr>
          <w:rFonts w:cstheme="minorHAnsi"/>
          <w:i/>
          <w:iCs/>
          <w:sz w:val="20"/>
          <w:szCs w:val="20"/>
        </w:rPr>
        <w:t xml:space="preserve">, </w:t>
      </w:r>
      <w:r w:rsidRPr="00817EB1">
        <w:rPr>
          <w:rFonts w:cstheme="minorHAnsi"/>
          <w:i/>
          <w:iCs/>
          <w:sz w:val="20"/>
          <w:szCs w:val="20"/>
        </w:rPr>
        <w:t xml:space="preserve">ABD ve Çin başta olmak üzere, Universal </w:t>
      </w:r>
      <w:proofErr w:type="spellStart"/>
      <w:r w:rsidRPr="00817EB1">
        <w:rPr>
          <w:rFonts w:cstheme="minorHAnsi"/>
          <w:i/>
          <w:iCs/>
          <w:sz w:val="20"/>
          <w:szCs w:val="20"/>
        </w:rPr>
        <w:t>Studios</w:t>
      </w:r>
      <w:proofErr w:type="spellEnd"/>
      <w:r w:rsidRPr="00817EB1">
        <w:rPr>
          <w:rFonts w:cstheme="minorHAnsi"/>
          <w:i/>
          <w:iCs/>
          <w:sz w:val="20"/>
          <w:szCs w:val="20"/>
        </w:rPr>
        <w:t xml:space="preserve">, </w:t>
      </w:r>
      <w:proofErr w:type="spellStart"/>
      <w:r w:rsidRPr="00817EB1">
        <w:rPr>
          <w:rFonts w:cstheme="minorHAnsi"/>
          <w:i/>
          <w:iCs/>
          <w:sz w:val="20"/>
          <w:szCs w:val="20"/>
        </w:rPr>
        <w:t>Marvel</w:t>
      </w:r>
      <w:proofErr w:type="spellEnd"/>
      <w:r w:rsidRPr="00817EB1">
        <w:rPr>
          <w:rFonts w:cstheme="minorHAnsi"/>
          <w:i/>
          <w:iCs/>
          <w:sz w:val="20"/>
          <w:szCs w:val="20"/>
        </w:rPr>
        <w:t xml:space="preserve"> ve Warner </w:t>
      </w:r>
      <w:proofErr w:type="spellStart"/>
      <w:r w:rsidRPr="00817EB1">
        <w:rPr>
          <w:rFonts w:cstheme="minorHAnsi"/>
          <w:i/>
          <w:iCs/>
          <w:sz w:val="20"/>
          <w:szCs w:val="20"/>
        </w:rPr>
        <w:t>Bros</w:t>
      </w:r>
      <w:proofErr w:type="spellEnd"/>
      <w:r w:rsidRPr="00817EB1">
        <w:rPr>
          <w:rFonts w:cstheme="minorHAnsi"/>
          <w:i/>
          <w:iCs/>
          <w:sz w:val="20"/>
          <w:szCs w:val="20"/>
        </w:rPr>
        <w:t xml:space="preserve"> gibi dünyanın ziyaret edilen tema parklarına ürünler geliştirmiştir. </w:t>
      </w:r>
      <w:proofErr w:type="spellStart"/>
      <w:proofErr w:type="gramEnd"/>
      <w:r w:rsidRPr="00817EB1">
        <w:rPr>
          <w:rFonts w:cstheme="minorHAnsi"/>
          <w:i/>
          <w:iCs/>
          <w:sz w:val="20"/>
          <w:szCs w:val="20"/>
        </w:rPr>
        <w:t>Angry</w:t>
      </w:r>
      <w:proofErr w:type="spellEnd"/>
      <w:r w:rsidRPr="00817EB1">
        <w:rPr>
          <w:rFonts w:cstheme="minorHAnsi"/>
          <w:i/>
          <w:iCs/>
          <w:sz w:val="20"/>
          <w:szCs w:val="20"/>
        </w:rPr>
        <w:t xml:space="preserve"> </w:t>
      </w:r>
      <w:proofErr w:type="spellStart"/>
      <w:r w:rsidRPr="00817EB1">
        <w:rPr>
          <w:rFonts w:cstheme="minorHAnsi"/>
          <w:i/>
          <w:iCs/>
          <w:sz w:val="20"/>
          <w:szCs w:val="20"/>
        </w:rPr>
        <w:t>Birds</w:t>
      </w:r>
      <w:proofErr w:type="spellEnd"/>
      <w:r w:rsidRPr="00817EB1">
        <w:rPr>
          <w:rFonts w:cstheme="minorHAnsi"/>
          <w:i/>
          <w:iCs/>
          <w:sz w:val="20"/>
          <w:szCs w:val="20"/>
        </w:rPr>
        <w:t xml:space="preserve">, Monster Jam, </w:t>
      </w:r>
      <w:proofErr w:type="spellStart"/>
      <w:r w:rsidRPr="00817EB1">
        <w:rPr>
          <w:rFonts w:cstheme="minorHAnsi"/>
          <w:i/>
          <w:iCs/>
          <w:sz w:val="20"/>
          <w:szCs w:val="20"/>
        </w:rPr>
        <w:t>Transformers</w:t>
      </w:r>
      <w:proofErr w:type="spellEnd"/>
      <w:r w:rsidRPr="00817EB1">
        <w:rPr>
          <w:rFonts w:cstheme="minorHAnsi"/>
          <w:i/>
          <w:iCs/>
          <w:sz w:val="20"/>
          <w:szCs w:val="20"/>
        </w:rPr>
        <w:t xml:space="preserve"> ve </w:t>
      </w:r>
      <w:proofErr w:type="spellStart"/>
      <w:r w:rsidRPr="00817EB1">
        <w:rPr>
          <w:rFonts w:cstheme="minorHAnsi"/>
          <w:i/>
          <w:iCs/>
          <w:sz w:val="20"/>
          <w:szCs w:val="20"/>
        </w:rPr>
        <w:t>Smurfs</w:t>
      </w:r>
      <w:proofErr w:type="spellEnd"/>
      <w:r w:rsidRPr="00817EB1">
        <w:rPr>
          <w:rFonts w:cstheme="minorHAnsi"/>
          <w:i/>
          <w:iCs/>
          <w:sz w:val="20"/>
          <w:szCs w:val="20"/>
        </w:rPr>
        <w:t xml:space="preserve"> gibi bilinen markalarla (I</w:t>
      </w:r>
      <w:bookmarkStart w:id="0" w:name="_GoBack"/>
      <w:bookmarkEnd w:id="0"/>
      <w:r w:rsidRPr="00817EB1">
        <w:rPr>
          <w:rFonts w:cstheme="minorHAnsi"/>
          <w:i/>
          <w:iCs/>
          <w:sz w:val="20"/>
          <w:szCs w:val="20"/>
        </w:rPr>
        <w:t xml:space="preserve">P’lerle) ortak projeler </w:t>
      </w:r>
      <w:r w:rsidRPr="00817EB1">
        <w:rPr>
          <w:rFonts w:cstheme="minorHAnsi"/>
          <w:i/>
          <w:iCs/>
          <w:sz w:val="20"/>
          <w:szCs w:val="20"/>
        </w:rPr>
        <w:lastRenderedPageBreak/>
        <w:t xml:space="preserve">gerçekleştirmektedir. Bu markalar için tamamıyla sıfırdan tematik ortam denilen; özel </w:t>
      </w:r>
      <w:proofErr w:type="gramStart"/>
      <w:r w:rsidRPr="00817EB1">
        <w:rPr>
          <w:rFonts w:cstheme="minorHAnsi"/>
          <w:i/>
          <w:iCs/>
          <w:sz w:val="20"/>
          <w:szCs w:val="20"/>
        </w:rPr>
        <w:t>efektlerle</w:t>
      </w:r>
      <w:proofErr w:type="gramEnd"/>
      <w:r w:rsidRPr="00817EB1">
        <w:rPr>
          <w:rFonts w:cstheme="minorHAnsi"/>
          <w:i/>
          <w:iCs/>
          <w:sz w:val="20"/>
          <w:szCs w:val="20"/>
        </w:rPr>
        <w:t xml:space="preserve"> güçlendirilmiş, sanal gerçekçi ortamlar oluşturulmaktadır. </w:t>
      </w:r>
    </w:p>
    <w:p w14:paraId="7879FB81" w14:textId="77777777" w:rsidR="00817EB1" w:rsidRPr="003512D3" w:rsidRDefault="00817EB1" w:rsidP="00817EB1">
      <w:pPr>
        <w:suppressAutoHyphens/>
        <w:jc w:val="both"/>
        <w:rPr>
          <w:b/>
          <w:bCs/>
          <w:i/>
          <w:iCs/>
        </w:rPr>
      </w:pPr>
    </w:p>
    <w:p w14:paraId="50033607" w14:textId="77777777" w:rsidR="00817EB1" w:rsidRPr="00817EB1" w:rsidRDefault="00817EB1" w:rsidP="00EB13F9">
      <w:pPr>
        <w:spacing w:before="100" w:beforeAutospacing="1" w:after="100" w:afterAutospacing="1" w:line="276" w:lineRule="auto"/>
        <w:jc w:val="both"/>
        <w:rPr>
          <w:rFonts w:eastAsia="Times New Roman" w:cstheme="minorHAnsi"/>
          <w:b/>
          <w:i/>
          <w:kern w:val="0"/>
          <w:lang w:eastAsia="tr-TR"/>
          <w14:ligatures w14:val="none"/>
        </w:rPr>
      </w:pPr>
    </w:p>
    <w:sectPr w:rsidR="00817EB1" w:rsidRPr="00817E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3BECB" w14:textId="77777777" w:rsidR="0013626E" w:rsidRDefault="0013626E" w:rsidP="00A85789">
      <w:pPr>
        <w:spacing w:after="0" w:line="240" w:lineRule="auto"/>
      </w:pPr>
      <w:r>
        <w:separator/>
      </w:r>
    </w:p>
  </w:endnote>
  <w:endnote w:type="continuationSeparator" w:id="0">
    <w:p w14:paraId="62CEA2F5" w14:textId="77777777" w:rsidR="0013626E" w:rsidRDefault="0013626E" w:rsidP="00A8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8E40" w14:textId="77777777" w:rsidR="0013626E" w:rsidRDefault="0013626E" w:rsidP="00A85789">
      <w:pPr>
        <w:spacing w:after="0" w:line="240" w:lineRule="auto"/>
      </w:pPr>
      <w:r>
        <w:separator/>
      </w:r>
    </w:p>
  </w:footnote>
  <w:footnote w:type="continuationSeparator" w:id="0">
    <w:p w14:paraId="2F7A35AE" w14:textId="77777777" w:rsidR="0013626E" w:rsidRDefault="0013626E" w:rsidP="00A85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AF908" w14:textId="2DC35AB0" w:rsidR="00DC7E8D" w:rsidRDefault="00DC7E8D" w:rsidP="005D7281">
    <w:pPr>
      <w:pStyle w:val="stbilgi"/>
      <w:jc w:val="center"/>
    </w:pPr>
    <w:r>
      <w:rPr>
        <w:rFonts w:eastAsia="Times New Roman" w:cstheme="minorHAnsi"/>
        <w:b/>
        <w:bCs/>
        <w:iCs/>
        <w:noProof/>
        <w:kern w:val="0"/>
        <w:sz w:val="20"/>
        <w:szCs w:val="20"/>
        <w:lang w:eastAsia="tr-TR"/>
        <w14:ligatures w14:val="none"/>
      </w:rPr>
      <w:drawing>
        <wp:inline distT="0" distB="0" distL="0" distR="0" wp14:anchorId="7CE45C2E" wp14:editId="5FB14D04">
          <wp:extent cx="2118360" cy="754380"/>
          <wp:effectExtent l="0" t="0" r="0" b="7620"/>
          <wp:docPr id="15999646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B89"/>
    <w:multiLevelType w:val="multilevel"/>
    <w:tmpl w:val="FB7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91AFC"/>
    <w:multiLevelType w:val="multilevel"/>
    <w:tmpl w:val="BA8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F4D47"/>
    <w:multiLevelType w:val="hybridMultilevel"/>
    <w:tmpl w:val="ED92A806"/>
    <w:lvl w:ilvl="0" w:tplc="041F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5E007B9E"/>
    <w:multiLevelType w:val="hybridMultilevel"/>
    <w:tmpl w:val="9D069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9691FE4"/>
    <w:multiLevelType w:val="multilevel"/>
    <w:tmpl w:val="6CF6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B0016B"/>
    <w:multiLevelType w:val="hybridMultilevel"/>
    <w:tmpl w:val="5028732C"/>
    <w:lvl w:ilvl="0" w:tplc="041F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8B"/>
    <w:rsid w:val="000731E4"/>
    <w:rsid w:val="000C4200"/>
    <w:rsid w:val="000D6282"/>
    <w:rsid w:val="000E5C32"/>
    <w:rsid w:val="0013626E"/>
    <w:rsid w:val="00171C8B"/>
    <w:rsid w:val="00226990"/>
    <w:rsid w:val="00246C13"/>
    <w:rsid w:val="0025056F"/>
    <w:rsid w:val="00270491"/>
    <w:rsid w:val="00277AFD"/>
    <w:rsid w:val="002C2485"/>
    <w:rsid w:val="00316BDF"/>
    <w:rsid w:val="003546F4"/>
    <w:rsid w:val="0036354F"/>
    <w:rsid w:val="003A37D4"/>
    <w:rsid w:val="00400169"/>
    <w:rsid w:val="00496D12"/>
    <w:rsid w:val="004A47A2"/>
    <w:rsid w:val="0059595A"/>
    <w:rsid w:val="005D06FC"/>
    <w:rsid w:val="005D7281"/>
    <w:rsid w:val="0064784E"/>
    <w:rsid w:val="00714634"/>
    <w:rsid w:val="00731D85"/>
    <w:rsid w:val="007821BE"/>
    <w:rsid w:val="00817EB1"/>
    <w:rsid w:val="0082301A"/>
    <w:rsid w:val="00843FE4"/>
    <w:rsid w:val="00853C55"/>
    <w:rsid w:val="0085435C"/>
    <w:rsid w:val="00937F58"/>
    <w:rsid w:val="009B1116"/>
    <w:rsid w:val="009B679F"/>
    <w:rsid w:val="00A85789"/>
    <w:rsid w:val="00B41661"/>
    <w:rsid w:val="00B50D92"/>
    <w:rsid w:val="00B74F09"/>
    <w:rsid w:val="00B93C7B"/>
    <w:rsid w:val="00C62E69"/>
    <w:rsid w:val="00C954C8"/>
    <w:rsid w:val="00CC088F"/>
    <w:rsid w:val="00D37E7A"/>
    <w:rsid w:val="00D47B6C"/>
    <w:rsid w:val="00D86260"/>
    <w:rsid w:val="00DC7E8D"/>
    <w:rsid w:val="00E83CEA"/>
    <w:rsid w:val="00EA17C3"/>
    <w:rsid w:val="00EB13F9"/>
    <w:rsid w:val="00ED2701"/>
    <w:rsid w:val="00F311F6"/>
    <w:rsid w:val="00F60971"/>
    <w:rsid w:val="00F85B0A"/>
    <w:rsid w:val="00FB7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8A62"/>
  <w15:docId w15:val="{95192A21-0F29-4D2D-B0A4-1E3E637B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71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71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71C8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71C8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71C8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71C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1C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1C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1C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C8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1C8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1C8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1C8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1C8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1C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1C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1C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1C8B"/>
    <w:rPr>
      <w:rFonts w:eastAsiaTheme="majorEastAsia" w:cstheme="majorBidi"/>
      <w:color w:val="272727" w:themeColor="text1" w:themeTint="D8"/>
    </w:rPr>
  </w:style>
  <w:style w:type="paragraph" w:styleId="KonuBal">
    <w:name w:val="Title"/>
    <w:basedOn w:val="Normal"/>
    <w:next w:val="Normal"/>
    <w:link w:val="KonuBalChar"/>
    <w:uiPriority w:val="10"/>
    <w:qFormat/>
    <w:rsid w:val="0017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1C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1C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1C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1C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1C8B"/>
    <w:rPr>
      <w:i/>
      <w:iCs/>
      <w:color w:val="404040" w:themeColor="text1" w:themeTint="BF"/>
    </w:rPr>
  </w:style>
  <w:style w:type="paragraph" w:styleId="ListeParagraf">
    <w:name w:val="List Paragraph"/>
    <w:basedOn w:val="Normal"/>
    <w:uiPriority w:val="34"/>
    <w:qFormat/>
    <w:rsid w:val="00171C8B"/>
    <w:pPr>
      <w:ind w:left="720"/>
      <w:contextualSpacing/>
    </w:pPr>
  </w:style>
  <w:style w:type="character" w:styleId="GlVurgulama">
    <w:name w:val="Intense Emphasis"/>
    <w:basedOn w:val="VarsaylanParagrafYazTipi"/>
    <w:uiPriority w:val="21"/>
    <w:qFormat/>
    <w:rsid w:val="00171C8B"/>
    <w:rPr>
      <w:i/>
      <w:iCs/>
      <w:color w:val="2F5496" w:themeColor="accent1" w:themeShade="BF"/>
    </w:rPr>
  </w:style>
  <w:style w:type="paragraph" w:styleId="GlAlnt">
    <w:name w:val="Intense Quote"/>
    <w:basedOn w:val="Normal"/>
    <w:next w:val="Normal"/>
    <w:link w:val="GlAlntChar"/>
    <w:uiPriority w:val="30"/>
    <w:qFormat/>
    <w:rsid w:val="00171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71C8B"/>
    <w:rPr>
      <w:i/>
      <w:iCs/>
      <w:color w:val="2F5496" w:themeColor="accent1" w:themeShade="BF"/>
    </w:rPr>
  </w:style>
  <w:style w:type="character" w:styleId="GlBavuru">
    <w:name w:val="Intense Reference"/>
    <w:basedOn w:val="VarsaylanParagrafYazTipi"/>
    <w:uiPriority w:val="32"/>
    <w:qFormat/>
    <w:rsid w:val="00171C8B"/>
    <w:rPr>
      <w:b/>
      <w:bCs/>
      <w:smallCaps/>
      <w:color w:val="2F5496" w:themeColor="accent1" w:themeShade="BF"/>
      <w:spacing w:val="5"/>
    </w:rPr>
  </w:style>
  <w:style w:type="paragraph" w:styleId="stbilgi">
    <w:name w:val="header"/>
    <w:basedOn w:val="Normal"/>
    <w:link w:val="stbilgiChar"/>
    <w:uiPriority w:val="99"/>
    <w:unhideWhenUsed/>
    <w:rsid w:val="00A857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5789"/>
  </w:style>
  <w:style w:type="paragraph" w:styleId="Altbilgi">
    <w:name w:val="footer"/>
    <w:basedOn w:val="Normal"/>
    <w:link w:val="AltbilgiChar"/>
    <w:uiPriority w:val="99"/>
    <w:unhideWhenUsed/>
    <w:rsid w:val="00A857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5789"/>
  </w:style>
  <w:style w:type="paragraph" w:styleId="BalonMetni">
    <w:name w:val="Balloon Text"/>
    <w:basedOn w:val="Normal"/>
    <w:link w:val="BalonMetniChar"/>
    <w:uiPriority w:val="99"/>
    <w:semiHidden/>
    <w:unhideWhenUsed/>
    <w:rsid w:val="00B416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1661"/>
    <w:rPr>
      <w:rFonts w:ascii="Tahoma" w:hAnsi="Tahoma" w:cs="Tahoma"/>
      <w:sz w:val="16"/>
      <w:szCs w:val="16"/>
    </w:rPr>
  </w:style>
  <w:style w:type="paragraph" w:styleId="NormalWeb">
    <w:name w:val="Normal (Web)"/>
    <w:basedOn w:val="Normal"/>
    <w:uiPriority w:val="99"/>
    <w:unhideWhenUsed/>
    <w:rsid w:val="005D728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D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49889">
      <w:bodyDiv w:val="1"/>
      <w:marLeft w:val="0"/>
      <w:marRight w:val="0"/>
      <w:marTop w:val="0"/>
      <w:marBottom w:val="0"/>
      <w:divBdr>
        <w:top w:val="none" w:sz="0" w:space="0" w:color="auto"/>
        <w:left w:val="none" w:sz="0" w:space="0" w:color="auto"/>
        <w:bottom w:val="none" w:sz="0" w:space="0" w:color="auto"/>
        <w:right w:val="none" w:sz="0" w:space="0" w:color="auto"/>
      </w:divBdr>
    </w:div>
    <w:div w:id="1297762056">
      <w:bodyDiv w:val="1"/>
      <w:marLeft w:val="0"/>
      <w:marRight w:val="0"/>
      <w:marTop w:val="0"/>
      <w:marBottom w:val="0"/>
      <w:divBdr>
        <w:top w:val="none" w:sz="0" w:space="0" w:color="auto"/>
        <w:left w:val="none" w:sz="0" w:space="0" w:color="auto"/>
        <w:bottom w:val="none" w:sz="0" w:space="0" w:color="auto"/>
        <w:right w:val="none" w:sz="0" w:space="0" w:color="auto"/>
      </w:divBdr>
    </w:div>
    <w:div w:id="1509097961">
      <w:bodyDiv w:val="1"/>
      <w:marLeft w:val="0"/>
      <w:marRight w:val="0"/>
      <w:marTop w:val="0"/>
      <w:marBottom w:val="0"/>
      <w:divBdr>
        <w:top w:val="none" w:sz="0" w:space="0" w:color="auto"/>
        <w:left w:val="none" w:sz="0" w:space="0" w:color="auto"/>
        <w:bottom w:val="none" w:sz="0" w:space="0" w:color="auto"/>
        <w:right w:val="none" w:sz="0" w:space="0" w:color="auto"/>
      </w:divBdr>
    </w:div>
    <w:div w:id="170960391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9634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Microsoft hesabı</cp:lastModifiedBy>
  <cp:revision>9</cp:revision>
  <dcterms:created xsi:type="dcterms:W3CDTF">2025-11-09T14:15:00Z</dcterms:created>
  <dcterms:modified xsi:type="dcterms:W3CDTF">2026-03-03T06:55:00Z</dcterms:modified>
</cp:coreProperties>
</file>